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C19" w:rsidRDefault="006E6C19" w:rsidP="00BC5B00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Abdulmajeed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Alotaibi</w:t>
      </w:r>
      <w:proofErr w:type="spellEnd"/>
    </w:p>
    <w:p w:rsidR="006E6C19" w:rsidRDefault="00587B3F" w:rsidP="00714748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 xml:space="preserve">ESL </w:t>
      </w:r>
    </w:p>
    <w:p w:rsidR="00DB64EF" w:rsidRPr="00587B3F" w:rsidRDefault="00587B3F" w:rsidP="00DB64EF">
      <w:pPr>
        <w:spacing w:line="240" w:lineRule="auto"/>
        <w:contextualSpacing/>
        <w:jc w:val="right"/>
        <w:rPr>
          <w:rFonts w:asciiTheme="majorBidi" w:hAnsiTheme="majorBidi" w:cstheme="majorBidi"/>
          <w:i/>
          <w:iCs/>
          <w:sz w:val="24"/>
          <w:szCs w:val="24"/>
          <w:rtl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Leah Stahl</w:t>
      </w:r>
    </w:p>
    <w:p w:rsidR="002C54B2" w:rsidRDefault="003D273B" w:rsidP="009A395D">
      <w:pPr>
        <w:spacing w:line="240" w:lineRule="auto"/>
        <w:contextualSpacing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Research proposal</w:t>
      </w:r>
    </w:p>
    <w:p w:rsidR="00D807A0" w:rsidRDefault="00D807A0" w:rsidP="00587B3F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07</w:t>
      </w:r>
      <w:r w:rsidR="00D56958">
        <w:rPr>
          <w:rFonts w:asciiTheme="majorBidi" w:hAnsiTheme="majorBidi" w:cstheme="majorBidi"/>
          <w:sz w:val="24"/>
          <w:szCs w:val="24"/>
        </w:rPr>
        <w:t>/</w:t>
      </w:r>
      <w:r w:rsidR="00587B3F">
        <w:rPr>
          <w:rFonts w:asciiTheme="majorBidi" w:hAnsiTheme="majorBidi" w:cstheme="majorBidi"/>
          <w:sz w:val="24"/>
          <w:szCs w:val="24"/>
        </w:rPr>
        <w:t>17</w:t>
      </w:r>
      <w:r w:rsidR="002C54B2">
        <w:rPr>
          <w:rFonts w:asciiTheme="majorBidi" w:hAnsiTheme="majorBidi" w:cstheme="majorBidi"/>
          <w:sz w:val="24"/>
          <w:szCs w:val="24"/>
        </w:rPr>
        <w:t>/2011</w:t>
      </w:r>
    </w:p>
    <w:p w:rsidR="003D5110" w:rsidRDefault="003D5110" w:rsidP="003D5110">
      <w:pPr>
        <w:spacing w:after="100" w:afterAutospacing="1" w:line="480" w:lineRule="auto"/>
        <w:contextualSpacing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Effective Stress Relief</w:t>
      </w:r>
    </w:p>
    <w:p w:rsidR="00F34ADF" w:rsidRPr="00F34ADF" w:rsidRDefault="00F34ADF" w:rsidP="00F34ADF">
      <w:pPr>
        <w:pStyle w:val="ListParagraph"/>
        <w:bidi w:val="0"/>
        <w:spacing w:after="100" w:afterAutospacing="1"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34ADF">
        <w:rPr>
          <w:rFonts w:asciiTheme="majorBidi" w:hAnsiTheme="majorBidi" w:cstheme="majorBidi"/>
          <w:b/>
          <w:bCs/>
          <w:sz w:val="24"/>
          <w:szCs w:val="24"/>
        </w:rPr>
        <w:t xml:space="preserve">Part1: </w:t>
      </w:r>
    </w:p>
    <w:p w:rsidR="003D5110" w:rsidRDefault="003D5110" w:rsidP="00F34ADF">
      <w:pPr>
        <w:pStyle w:val="ListParagraph"/>
        <w:numPr>
          <w:ilvl w:val="0"/>
          <w:numId w:val="8"/>
        </w:num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Approach: expository/informative. </w:t>
      </w:r>
    </w:p>
    <w:p w:rsidR="003D5110" w:rsidRDefault="003D5110" w:rsidP="003D5110">
      <w:pPr>
        <w:pStyle w:val="ListParagraph"/>
        <w:numPr>
          <w:ilvl w:val="0"/>
          <w:numId w:val="8"/>
        </w:num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Rhetorical focus: (cause and effect) and classification or process. </w:t>
      </w:r>
    </w:p>
    <w:p w:rsidR="003D5110" w:rsidRDefault="003D5110" w:rsidP="003D5110">
      <w:pPr>
        <w:pStyle w:val="ListParagraph"/>
        <w:numPr>
          <w:ilvl w:val="0"/>
          <w:numId w:val="8"/>
        </w:num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Revised RQ: What are the best </w:t>
      </w: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ways</w:t>
      </w:r>
      <w:r>
        <w:rPr>
          <w:rFonts w:asciiTheme="majorBidi" w:hAnsiTheme="majorBidi" w:cstheme="majorBidi"/>
          <w:sz w:val="24"/>
          <w:szCs w:val="24"/>
        </w:rPr>
        <w:t xml:space="preserve"> to </w:t>
      </w: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relief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stress</w:t>
      </w:r>
      <w:r>
        <w:rPr>
          <w:rFonts w:asciiTheme="majorBidi" w:hAnsiTheme="majorBidi" w:cstheme="majorBidi"/>
          <w:sz w:val="24"/>
          <w:szCs w:val="24"/>
        </w:rPr>
        <w:t xml:space="preserve"> among </w:t>
      </w: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college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students</w:t>
      </w:r>
      <w:r>
        <w:rPr>
          <w:rFonts w:asciiTheme="majorBidi" w:hAnsiTheme="majorBidi" w:cstheme="majorBidi"/>
          <w:sz w:val="24"/>
          <w:szCs w:val="24"/>
        </w:rPr>
        <w:t xml:space="preserve">? </w:t>
      </w:r>
    </w:p>
    <w:p w:rsidR="00F34ADF" w:rsidRPr="00F34ADF" w:rsidRDefault="00F34ADF" w:rsidP="00F34ADF">
      <w:pPr>
        <w:pStyle w:val="ListParagraph"/>
        <w:bidi w:val="0"/>
        <w:spacing w:after="100" w:afterAutospacing="1"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34ADF">
        <w:rPr>
          <w:rFonts w:asciiTheme="majorBidi" w:hAnsiTheme="majorBidi" w:cstheme="majorBidi"/>
          <w:b/>
          <w:bCs/>
          <w:sz w:val="24"/>
          <w:szCs w:val="24"/>
        </w:rPr>
        <w:t xml:space="preserve">Part2: </w:t>
      </w:r>
    </w:p>
    <w:p w:rsidR="00EA39BD" w:rsidRPr="00250BF7" w:rsidRDefault="00DF1522" w:rsidP="00EA39BD">
      <w:pPr>
        <w:pStyle w:val="ListParagraph"/>
        <w:numPr>
          <w:ilvl w:val="0"/>
          <w:numId w:val="9"/>
        </w:numPr>
        <w:bidi w:val="0"/>
        <w:spacing w:after="100" w:afterAutospacing="1" w:line="480" w:lineRule="auto"/>
        <w:rPr>
          <w:rFonts w:asciiTheme="majorBidi" w:hAnsiTheme="majorBidi" w:cstheme="majorBidi"/>
          <w:b/>
          <w:color w:val="FF0000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Keywords</w:t>
      </w:r>
      <w:r w:rsidRPr="00250BF7">
        <w:rPr>
          <w:rFonts w:asciiTheme="majorBidi" w:hAnsiTheme="majorBidi" w:cstheme="majorBidi"/>
          <w:b/>
          <w:color w:val="FF0000"/>
          <w:sz w:val="24"/>
          <w:szCs w:val="24"/>
        </w:rPr>
        <w:t xml:space="preserve">:  </w:t>
      </w:r>
      <w:r w:rsidR="00250BF7" w:rsidRPr="00250BF7">
        <w:rPr>
          <w:rFonts w:asciiTheme="majorBidi" w:hAnsiTheme="majorBidi" w:cstheme="majorBidi"/>
          <w:b/>
          <w:color w:val="FF0000"/>
          <w:sz w:val="24"/>
          <w:szCs w:val="24"/>
        </w:rPr>
        <w:t>You have done a gre</w:t>
      </w:r>
      <w:r w:rsidR="00250BF7">
        <w:rPr>
          <w:rFonts w:asciiTheme="majorBidi" w:hAnsiTheme="majorBidi" w:cstheme="majorBidi"/>
          <w:b/>
          <w:color w:val="FF0000"/>
          <w:sz w:val="24"/>
          <w:szCs w:val="24"/>
        </w:rPr>
        <w:t xml:space="preserve">at job here finding synonyms and other terms to use when you research. Below, I </w:t>
      </w:r>
      <w:r w:rsidR="006F2771">
        <w:rPr>
          <w:rFonts w:asciiTheme="majorBidi" w:hAnsiTheme="majorBidi" w:cstheme="majorBidi"/>
          <w:b/>
          <w:color w:val="FF0000"/>
          <w:sz w:val="24"/>
          <w:szCs w:val="24"/>
        </w:rPr>
        <w:t>have marked (in red ink) and added useful words and crossed out ones to delete.</w:t>
      </w:r>
      <w:r w:rsidR="002F715F">
        <w:rPr>
          <w:rFonts w:asciiTheme="majorBidi" w:hAnsiTheme="majorBidi" w:cstheme="majorBidi"/>
          <w:b/>
          <w:color w:val="FF0000"/>
          <w:sz w:val="24"/>
          <w:szCs w:val="24"/>
        </w:rPr>
        <w:t xml:space="preserve">  I think that this list will help you tremendously, especially the very last list of words/terms at the end of your document.</w:t>
      </w:r>
      <w:bookmarkStart w:id="0" w:name="_GoBack"/>
      <w:bookmarkEnd w:id="0"/>
    </w:p>
    <w:p w:rsidR="00EA39BD" w:rsidRDefault="00EA39BD" w:rsidP="00EA39BD">
      <w:pPr>
        <w:bidi w:val="0"/>
        <w:spacing w:after="100" w:afterAutospacing="1" w:line="480" w:lineRule="auto"/>
        <w:ind w:left="720"/>
        <w:rPr>
          <w:rFonts w:asciiTheme="majorBidi" w:hAnsiTheme="majorBidi" w:cstheme="majorBidi"/>
          <w:sz w:val="24"/>
          <w:szCs w:val="24"/>
        </w:rPr>
      </w:pP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College</w:t>
      </w:r>
      <w:r w:rsidRPr="00EA39BD">
        <w:rPr>
          <w:rFonts w:asciiTheme="majorBidi" w:hAnsiTheme="majorBidi" w:cstheme="majorBidi"/>
          <w:sz w:val="24"/>
          <w:szCs w:val="24"/>
        </w:rPr>
        <w:t>:</w:t>
      </w:r>
    </w:p>
    <w:p w:rsidR="00EA39BD" w:rsidRPr="00250BF7" w:rsidRDefault="00DF1522" w:rsidP="00EA39BD">
      <w:pPr>
        <w:bidi w:val="0"/>
        <w:spacing w:after="100" w:afterAutospacing="1" w:line="480" w:lineRule="auto"/>
        <w:ind w:left="720"/>
        <w:rPr>
          <w:rFonts w:asciiTheme="majorBidi" w:hAnsiTheme="majorBidi" w:cstheme="majorBidi"/>
          <w:b/>
          <w:sz w:val="24"/>
          <w:szCs w:val="24"/>
        </w:rPr>
      </w:pPr>
      <w:proofErr w:type="gramStart"/>
      <w:r w:rsidRPr="00EA39BD">
        <w:rPr>
          <w:rFonts w:asciiTheme="majorBidi" w:hAnsiTheme="majorBidi" w:cstheme="majorBidi"/>
          <w:sz w:val="24"/>
          <w:szCs w:val="24"/>
        </w:rPr>
        <w:t>University,</w:t>
      </w:r>
      <w:r w:rsidR="00EA39BD" w:rsidRPr="00EA39BD">
        <w:rPr>
          <w:rFonts w:asciiTheme="majorBidi" w:hAnsiTheme="majorBidi" w:cstheme="majorBidi"/>
          <w:sz w:val="24"/>
          <w:szCs w:val="24"/>
        </w:rPr>
        <w:t xml:space="preserve"> college, school.</w:t>
      </w:r>
      <w:proofErr w:type="gramEnd"/>
      <w:r w:rsidR="00250BF7">
        <w:rPr>
          <w:rFonts w:asciiTheme="majorBidi" w:hAnsiTheme="majorBidi" w:cstheme="majorBidi"/>
          <w:sz w:val="24"/>
          <w:szCs w:val="24"/>
        </w:rPr>
        <w:t xml:space="preserve"> </w:t>
      </w:r>
      <w:r w:rsidR="006F2771">
        <w:rPr>
          <w:rFonts w:asciiTheme="majorBidi" w:hAnsiTheme="majorBidi" w:cstheme="majorBidi"/>
          <w:b/>
          <w:sz w:val="24"/>
          <w:szCs w:val="24"/>
        </w:rPr>
        <w:t>ACADEMIC</w:t>
      </w:r>
    </w:p>
    <w:p w:rsidR="00EA39BD" w:rsidRPr="00EA39BD" w:rsidRDefault="00EA39BD" w:rsidP="00EA39BD">
      <w:pPr>
        <w:bidi w:val="0"/>
        <w:spacing w:after="100" w:afterAutospacing="1" w:line="480" w:lineRule="auto"/>
        <w:ind w:left="720"/>
        <w:rPr>
          <w:rFonts w:asciiTheme="majorBidi" w:hAnsiTheme="majorBidi" w:cstheme="majorBidi"/>
          <w:sz w:val="24"/>
          <w:szCs w:val="24"/>
        </w:rPr>
      </w:pP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Stress</w:t>
      </w:r>
      <w:r>
        <w:rPr>
          <w:rFonts w:asciiTheme="majorBidi" w:hAnsiTheme="majorBidi" w:cstheme="majorBidi"/>
          <w:sz w:val="24"/>
          <w:szCs w:val="24"/>
        </w:rPr>
        <w:t>:</w:t>
      </w:r>
    </w:p>
    <w:p w:rsidR="00EA39BD" w:rsidRDefault="00DF1522" w:rsidP="00EA39BD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EA39BD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EA39BD" w:rsidRPr="006F2771">
        <w:rPr>
          <w:rFonts w:asciiTheme="majorBidi" w:hAnsiTheme="majorBidi" w:cstheme="majorBidi"/>
          <w:sz w:val="24"/>
          <w:szCs w:val="24"/>
        </w:rPr>
        <w:t>Stress</w:t>
      </w:r>
      <w:r w:rsidRPr="006F2771">
        <w:rPr>
          <w:rFonts w:asciiTheme="majorBidi" w:hAnsiTheme="majorBidi" w:cstheme="majorBidi"/>
          <w:sz w:val="24"/>
          <w:szCs w:val="24"/>
        </w:rPr>
        <w:t>, pressure, anxiety,</w:t>
      </w:r>
      <w:r w:rsidRPr="00250BF7">
        <w:rPr>
          <w:rFonts w:asciiTheme="majorBidi" w:hAnsiTheme="majorBidi" w:cstheme="majorBidi"/>
          <w:sz w:val="24"/>
          <w:szCs w:val="24"/>
        </w:rPr>
        <w:t xml:space="preserve"> </w:t>
      </w:r>
      <w:r w:rsidRPr="00EA39BD">
        <w:rPr>
          <w:rFonts w:asciiTheme="majorBidi" w:hAnsiTheme="majorBidi" w:cstheme="majorBidi"/>
          <w:sz w:val="24"/>
          <w:szCs w:val="24"/>
        </w:rPr>
        <w:t>tension</w:t>
      </w:r>
      <w:r w:rsidR="00EA39BD">
        <w:rPr>
          <w:rFonts w:asciiTheme="majorBidi" w:hAnsiTheme="majorBidi" w:cstheme="majorBidi"/>
          <w:sz w:val="24"/>
          <w:szCs w:val="24"/>
        </w:rPr>
        <w:t xml:space="preserve">, </w:t>
      </w:r>
      <w:r w:rsidR="00EA39BD" w:rsidRPr="006F2771">
        <w:rPr>
          <w:rFonts w:asciiTheme="majorBidi" w:hAnsiTheme="majorBidi" w:cstheme="majorBidi"/>
          <w:strike/>
          <w:sz w:val="24"/>
          <w:szCs w:val="24"/>
        </w:rPr>
        <w:t>worry.</w:t>
      </w:r>
      <w:proofErr w:type="gramEnd"/>
    </w:p>
    <w:p w:rsidR="00EA39BD" w:rsidRPr="00EA39BD" w:rsidRDefault="00EA39BD" w:rsidP="00EA39BD">
      <w:pPr>
        <w:bidi w:val="0"/>
        <w:spacing w:after="100" w:afterAutospacing="1"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Relief</w:t>
      </w:r>
    </w:p>
    <w:p w:rsidR="00EA39BD" w:rsidRPr="006F2771" w:rsidRDefault="00DF1522" w:rsidP="00EA39BD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b/>
          <w:sz w:val="24"/>
          <w:szCs w:val="24"/>
        </w:rPr>
      </w:pPr>
      <w:r w:rsidRPr="00EA39BD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EA39BD" w:rsidRPr="00EA39BD">
        <w:rPr>
          <w:rFonts w:asciiTheme="majorBidi" w:hAnsiTheme="majorBidi" w:cstheme="majorBidi"/>
          <w:sz w:val="24"/>
          <w:szCs w:val="24"/>
        </w:rPr>
        <w:t>Relief</w:t>
      </w:r>
      <w:r w:rsidR="006F2771">
        <w:rPr>
          <w:rFonts w:asciiTheme="majorBidi" w:hAnsiTheme="majorBidi" w:cstheme="majorBidi"/>
          <w:sz w:val="24"/>
          <w:szCs w:val="24"/>
        </w:rPr>
        <w:t>, release, break</w:t>
      </w:r>
      <w:proofErr w:type="gramEnd"/>
      <w:r w:rsidR="006F2771">
        <w:rPr>
          <w:rFonts w:asciiTheme="majorBidi" w:hAnsiTheme="majorBidi" w:cstheme="majorBidi"/>
          <w:sz w:val="24"/>
          <w:szCs w:val="24"/>
        </w:rPr>
        <w:t xml:space="preserve">, </w:t>
      </w:r>
      <w:r w:rsidR="006F2771">
        <w:rPr>
          <w:rFonts w:asciiTheme="majorBidi" w:hAnsiTheme="majorBidi" w:cstheme="majorBidi"/>
          <w:b/>
          <w:sz w:val="24"/>
          <w:szCs w:val="24"/>
        </w:rPr>
        <w:t>CALM, RELAX</w:t>
      </w:r>
    </w:p>
    <w:p w:rsidR="00EA39BD" w:rsidRPr="00EA39BD" w:rsidRDefault="00EA39BD" w:rsidP="00EA39BD">
      <w:pPr>
        <w:bidi w:val="0"/>
        <w:spacing w:after="100" w:afterAutospacing="1"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proofErr w:type="gramStart"/>
      <w:r w:rsidRPr="00EA39BD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lastRenderedPageBreak/>
        <w:t>students</w:t>
      </w:r>
      <w:proofErr w:type="gramEnd"/>
    </w:p>
    <w:p w:rsidR="00EA39BD" w:rsidRDefault="00DF1522" w:rsidP="00EA39BD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EA39BD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EA39BD">
        <w:rPr>
          <w:rFonts w:asciiTheme="majorBidi" w:hAnsiTheme="majorBidi" w:cstheme="majorBidi"/>
          <w:sz w:val="24"/>
          <w:szCs w:val="24"/>
        </w:rPr>
        <w:t>students</w:t>
      </w:r>
      <w:proofErr w:type="gramEnd"/>
      <w:r w:rsidRPr="00EA39BD">
        <w:rPr>
          <w:rFonts w:asciiTheme="majorBidi" w:hAnsiTheme="majorBidi" w:cstheme="majorBidi"/>
          <w:sz w:val="24"/>
          <w:szCs w:val="24"/>
        </w:rPr>
        <w:t xml:space="preserve">, learners, </w:t>
      </w:r>
      <w:r w:rsidRPr="00250BF7">
        <w:rPr>
          <w:rFonts w:asciiTheme="majorBidi" w:hAnsiTheme="majorBidi" w:cstheme="majorBidi"/>
          <w:strike/>
          <w:sz w:val="24"/>
          <w:szCs w:val="24"/>
        </w:rPr>
        <w:t>exams, quiz, test, assignments, homework, project,</w:t>
      </w:r>
    </w:p>
    <w:p w:rsidR="00EA39BD" w:rsidRDefault="00EA39BD" w:rsidP="00EA39BD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EA39BD" w:rsidRPr="00587B3F" w:rsidRDefault="00EA39BD" w:rsidP="00EA39BD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587B3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Reasons:</w:t>
      </w:r>
    </w:p>
    <w:p w:rsidR="00587B3F" w:rsidRPr="00587B3F" w:rsidRDefault="00F34ADF" w:rsidP="00EA39BD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587B3F">
        <w:rPr>
          <w:rFonts w:asciiTheme="majorBidi" w:hAnsiTheme="majorBidi" w:cstheme="majorBidi"/>
          <w:sz w:val="24"/>
          <w:szCs w:val="24"/>
        </w:rPr>
        <w:t xml:space="preserve"> </w:t>
      </w:r>
      <w:r w:rsidR="007D4B01" w:rsidRPr="00587B3F">
        <w:rPr>
          <w:rFonts w:asciiTheme="majorBidi" w:hAnsiTheme="majorBidi" w:cstheme="majorBidi"/>
          <w:sz w:val="24"/>
          <w:szCs w:val="24"/>
        </w:rPr>
        <w:t>Reasons</w:t>
      </w:r>
      <w:r w:rsidRPr="00587B3F">
        <w:rPr>
          <w:rFonts w:asciiTheme="majorBidi" w:hAnsiTheme="majorBidi" w:cstheme="majorBidi"/>
          <w:sz w:val="24"/>
          <w:szCs w:val="24"/>
        </w:rPr>
        <w:t xml:space="preserve">, causes, consequences, effects, impacts, </w:t>
      </w:r>
      <w:r w:rsidRPr="00250BF7">
        <w:rPr>
          <w:rFonts w:asciiTheme="majorBidi" w:hAnsiTheme="majorBidi" w:cstheme="majorBidi"/>
          <w:strike/>
          <w:sz w:val="24"/>
          <w:szCs w:val="24"/>
        </w:rPr>
        <w:t>influences</w:t>
      </w:r>
      <w:r w:rsidR="00EA39BD" w:rsidRPr="00250BF7">
        <w:rPr>
          <w:rFonts w:asciiTheme="majorBidi" w:hAnsiTheme="majorBidi" w:cstheme="majorBidi"/>
          <w:strike/>
          <w:sz w:val="24"/>
          <w:szCs w:val="24"/>
        </w:rPr>
        <w:t>,</w:t>
      </w:r>
    </w:p>
    <w:p w:rsidR="00F34ADF" w:rsidRPr="00587B3F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587B3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Ways:</w:t>
      </w:r>
    </w:p>
    <w:p w:rsidR="00587B3F" w:rsidRPr="00587B3F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proofErr w:type="gramStart"/>
      <w:r w:rsidRPr="00587B3F">
        <w:rPr>
          <w:rFonts w:asciiTheme="majorBidi" w:hAnsiTheme="majorBidi" w:cstheme="majorBidi"/>
          <w:sz w:val="24"/>
          <w:szCs w:val="24"/>
        </w:rPr>
        <w:t xml:space="preserve">Methods, strategies, approach, </w:t>
      </w:r>
      <w:r w:rsidRPr="00250BF7">
        <w:rPr>
          <w:rFonts w:asciiTheme="majorBidi" w:hAnsiTheme="majorBidi" w:cstheme="majorBidi"/>
          <w:strike/>
          <w:sz w:val="24"/>
          <w:szCs w:val="24"/>
        </w:rPr>
        <w:t>arrangement</w:t>
      </w:r>
      <w:r w:rsidRPr="00587B3F">
        <w:rPr>
          <w:rFonts w:asciiTheme="majorBidi" w:hAnsiTheme="majorBidi" w:cstheme="majorBidi"/>
          <w:sz w:val="24"/>
          <w:szCs w:val="24"/>
        </w:rPr>
        <w:t>, channels, manner, practice, technique, wise, steps.</w:t>
      </w:r>
      <w:proofErr w:type="gramEnd"/>
    </w:p>
    <w:p w:rsidR="00587B3F" w:rsidRDefault="00587B3F" w:rsidP="00A46CBF">
      <w:pPr>
        <w:pStyle w:val="ListParagraph"/>
        <w:numPr>
          <w:ilvl w:val="0"/>
          <w:numId w:val="9"/>
        </w:num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</w:p>
    <w:p w:rsidR="00587B3F" w:rsidRPr="00587B3F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587B3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Stress:</w:t>
      </w:r>
    </w:p>
    <w:p w:rsidR="00587B3F" w:rsidRPr="00250BF7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b/>
          <w:sz w:val="24"/>
          <w:szCs w:val="24"/>
        </w:rPr>
      </w:pPr>
      <w:r w:rsidRPr="00587B3F">
        <w:rPr>
          <w:rFonts w:asciiTheme="majorBidi" w:hAnsiTheme="majorBidi" w:cstheme="majorBidi"/>
          <w:sz w:val="24"/>
          <w:szCs w:val="24"/>
        </w:rPr>
        <w:t>(</w:t>
      </w:r>
      <w:r w:rsidRPr="006F2771">
        <w:rPr>
          <w:rFonts w:asciiTheme="majorBidi" w:hAnsiTheme="majorBidi" w:cstheme="majorBidi"/>
          <w:strike/>
          <w:sz w:val="24"/>
          <w:szCs w:val="24"/>
        </w:rPr>
        <w:t>Urgency</w:t>
      </w:r>
      <w:r w:rsidR="00F34ADF" w:rsidRPr="006F2771">
        <w:rPr>
          <w:rFonts w:asciiTheme="majorBidi" w:hAnsiTheme="majorBidi" w:cstheme="majorBidi"/>
          <w:strike/>
          <w:sz w:val="24"/>
          <w:szCs w:val="24"/>
        </w:rPr>
        <w:t>, agony, apprehensiveness, burden, disquiet, fear, fearfulness, hardship,</w:t>
      </w:r>
      <w:r w:rsidR="00F34ADF" w:rsidRPr="00587B3F">
        <w:rPr>
          <w:rFonts w:asciiTheme="majorBidi" w:hAnsiTheme="majorBidi" w:cstheme="majorBidi"/>
          <w:sz w:val="24"/>
          <w:szCs w:val="24"/>
        </w:rPr>
        <w:t xml:space="preserve"> nervous tension, nervousness</w:t>
      </w:r>
      <w:proofErr w:type="gramStart"/>
      <w:r w:rsidR="00F34ADF" w:rsidRPr="006F2771">
        <w:rPr>
          <w:rFonts w:asciiTheme="majorBidi" w:hAnsiTheme="majorBidi" w:cstheme="majorBidi"/>
          <w:strike/>
          <w:sz w:val="24"/>
          <w:szCs w:val="24"/>
        </w:rPr>
        <w:t>,  tenseness</w:t>
      </w:r>
      <w:proofErr w:type="gramEnd"/>
      <w:r w:rsidR="00F34ADF" w:rsidRPr="00A46CBF">
        <w:rPr>
          <w:rFonts w:asciiTheme="majorBidi" w:hAnsiTheme="majorBidi" w:cstheme="majorBidi"/>
          <w:sz w:val="24"/>
          <w:szCs w:val="24"/>
        </w:rPr>
        <w:t xml:space="preserve">, tension, </w:t>
      </w:r>
      <w:proofErr w:type="spellStart"/>
      <w:r w:rsidR="00F34ADF" w:rsidRPr="006F2771">
        <w:rPr>
          <w:rFonts w:asciiTheme="majorBidi" w:hAnsiTheme="majorBidi" w:cstheme="majorBidi"/>
          <w:strike/>
          <w:sz w:val="24"/>
          <w:szCs w:val="24"/>
        </w:rPr>
        <w:t>tensity</w:t>
      </w:r>
      <w:proofErr w:type="spellEnd"/>
      <w:r w:rsidR="00F34ADF" w:rsidRPr="006F2771">
        <w:rPr>
          <w:rFonts w:asciiTheme="majorBidi" w:hAnsiTheme="majorBidi" w:cstheme="majorBidi"/>
          <w:strike/>
          <w:sz w:val="24"/>
          <w:szCs w:val="24"/>
        </w:rPr>
        <w:t>, trauma, trepidation</w:t>
      </w:r>
      <w:r w:rsidR="00F34ADF" w:rsidRPr="00A46CBF">
        <w:rPr>
          <w:rFonts w:asciiTheme="majorBidi" w:hAnsiTheme="majorBidi" w:cstheme="majorBidi"/>
          <w:sz w:val="24"/>
          <w:szCs w:val="24"/>
        </w:rPr>
        <w:t>, , urgency, worry</w:t>
      </w:r>
      <w:r w:rsidR="009C528E" w:rsidRPr="00A46CBF">
        <w:rPr>
          <w:rFonts w:asciiTheme="majorBidi" w:hAnsiTheme="majorBidi" w:cstheme="majorBidi"/>
          <w:sz w:val="24"/>
          <w:szCs w:val="24"/>
        </w:rPr>
        <w:t>)</w:t>
      </w:r>
      <w:r w:rsidR="00250BF7">
        <w:rPr>
          <w:rFonts w:asciiTheme="majorBidi" w:hAnsiTheme="majorBidi" w:cstheme="majorBidi"/>
          <w:sz w:val="24"/>
          <w:szCs w:val="24"/>
        </w:rPr>
        <w:t xml:space="preserve"> </w:t>
      </w:r>
      <w:r w:rsidR="00250BF7" w:rsidRPr="00250BF7">
        <w:rPr>
          <w:rFonts w:asciiTheme="majorBidi" w:hAnsiTheme="majorBidi" w:cstheme="majorBidi"/>
          <w:b/>
          <w:color w:val="FF0000"/>
          <w:sz w:val="24"/>
          <w:szCs w:val="24"/>
        </w:rPr>
        <w:t>STRESSED OUT, NERVES</w:t>
      </w:r>
    </w:p>
    <w:p w:rsidR="00587B3F" w:rsidRPr="00587B3F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587B3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College: </w:t>
      </w:r>
    </w:p>
    <w:p w:rsidR="00587B3F" w:rsidRDefault="009C528E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A46CBF">
        <w:rPr>
          <w:rFonts w:asciiTheme="majorBidi" w:hAnsiTheme="majorBidi" w:cstheme="majorBidi"/>
          <w:sz w:val="24"/>
          <w:szCs w:val="24"/>
        </w:rPr>
        <w:t xml:space="preserve"> (</w:t>
      </w:r>
      <w:r w:rsidR="00587B3F" w:rsidRPr="00A46CBF">
        <w:rPr>
          <w:rFonts w:asciiTheme="majorBidi" w:hAnsiTheme="majorBidi" w:cstheme="majorBidi"/>
          <w:sz w:val="24"/>
          <w:szCs w:val="24"/>
        </w:rPr>
        <w:t>Academy</w:t>
      </w:r>
      <w:r w:rsidRPr="00A46CBF">
        <w:rPr>
          <w:rFonts w:asciiTheme="majorBidi" w:hAnsiTheme="majorBidi" w:cstheme="majorBidi"/>
          <w:sz w:val="24"/>
          <w:szCs w:val="24"/>
        </w:rPr>
        <w:t xml:space="preserve">, college, educational institution, academe, academic community, academicians, </w:t>
      </w:r>
      <w:r w:rsidRPr="00A46CBF">
        <w:rPr>
          <w:rFonts w:asciiTheme="majorBidi" w:hAnsiTheme="majorBidi" w:cstheme="majorBidi"/>
          <w:b/>
          <w:bCs/>
          <w:sz w:val="24"/>
          <w:szCs w:val="24"/>
        </w:rPr>
        <w:t>college</w:t>
      </w:r>
      <w:r w:rsidRPr="00A46CBF">
        <w:rPr>
          <w:rFonts w:asciiTheme="majorBidi" w:hAnsiTheme="majorBidi" w:cstheme="majorBidi"/>
          <w:sz w:val="24"/>
          <w:szCs w:val="24"/>
        </w:rPr>
        <w:t xml:space="preserve">, savants, </w:t>
      </w:r>
      <w:proofErr w:type="gramStart"/>
      <w:r w:rsidRPr="00A46CBF">
        <w:rPr>
          <w:rFonts w:asciiTheme="majorBidi" w:hAnsiTheme="majorBidi" w:cstheme="majorBidi"/>
          <w:sz w:val="24"/>
          <w:szCs w:val="24"/>
        </w:rPr>
        <w:t>school</w:t>
      </w:r>
      <w:r w:rsidR="00F34ADF" w:rsidRPr="00A46CBF">
        <w:rPr>
          <w:rFonts w:asciiTheme="majorBidi" w:hAnsiTheme="majorBidi" w:cstheme="majorBidi"/>
          <w:sz w:val="24"/>
          <w:szCs w:val="24"/>
        </w:rPr>
        <w:t xml:space="preserve"> </w:t>
      </w:r>
      <w:r w:rsidRPr="00A46CBF">
        <w:rPr>
          <w:rFonts w:asciiTheme="majorBidi" w:hAnsiTheme="majorBidi" w:cstheme="majorBidi"/>
          <w:sz w:val="24"/>
          <w:szCs w:val="24"/>
        </w:rPr>
        <w:t>,</w:t>
      </w:r>
      <w:proofErr w:type="gramEnd"/>
      <w:r w:rsidRPr="00A46CBF">
        <w:rPr>
          <w:rFonts w:asciiTheme="majorBidi" w:hAnsiTheme="majorBidi" w:cstheme="majorBidi"/>
          <w:sz w:val="24"/>
          <w:szCs w:val="24"/>
        </w:rPr>
        <w:t xml:space="preserve"> class)</w:t>
      </w:r>
      <w:r w:rsidR="00250BF7">
        <w:rPr>
          <w:rFonts w:asciiTheme="majorBidi" w:hAnsiTheme="majorBidi" w:cstheme="majorBidi"/>
          <w:sz w:val="24"/>
          <w:szCs w:val="24"/>
        </w:rPr>
        <w:t xml:space="preserve"> </w:t>
      </w:r>
      <w:r w:rsidR="00250BF7" w:rsidRPr="00250BF7">
        <w:rPr>
          <w:rFonts w:asciiTheme="majorBidi" w:hAnsiTheme="majorBidi" w:cstheme="majorBidi"/>
          <w:b/>
          <w:color w:val="FF0000"/>
          <w:sz w:val="24"/>
          <w:szCs w:val="24"/>
        </w:rPr>
        <w:t>CAMPUS</w:t>
      </w:r>
    </w:p>
    <w:p w:rsidR="00587B3F" w:rsidRPr="00587B3F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587B3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Relief:</w:t>
      </w:r>
    </w:p>
    <w:p w:rsidR="00587B3F" w:rsidRDefault="009C528E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A46CBF">
        <w:rPr>
          <w:rFonts w:asciiTheme="majorBidi" w:hAnsiTheme="majorBidi" w:cstheme="majorBidi"/>
          <w:sz w:val="24"/>
          <w:szCs w:val="24"/>
        </w:rPr>
        <w:t xml:space="preserve"> (</w:t>
      </w:r>
      <w:proofErr w:type="gramStart"/>
      <w:r w:rsidRPr="00A46CBF">
        <w:rPr>
          <w:rFonts w:asciiTheme="majorBidi" w:hAnsiTheme="majorBidi" w:cstheme="majorBidi"/>
          <w:sz w:val="24"/>
          <w:szCs w:val="24"/>
        </w:rPr>
        <w:t>abatement</w:t>
      </w:r>
      <w:proofErr w:type="gramEnd"/>
      <w:r w:rsidRPr="00A46CBF">
        <w:rPr>
          <w:rFonts w:asciiTheme="majorBidi" w:hAnsiTheme="majorBidi" w:cstheme="majorBidi"/>
          <w:sz w:val="24"/>
          <w:szCs w:val="24"/>
        </w:rPr>
        <w:t xml:space="preserve">, , alleviation, </w:t>
      </w:r>
      <w:r w:rsidRPr="006F2771">
        <w:rPr>
          <w:rFonts w:asciiTheme="majorBidi" w:hAnsiTheme="majorBidi" w:cstheme="majorBidi"/>
          <w:strike/>
          <w:sz w:val="24"/>
          <w:szCs w:val="24"/>
        </w:rPr>
        <w:t>amelioration, appeasement, assistance, assuagement, balm</w:t>
      </w:r>
      <w:r w:rsidRPr="00A46CBF">
        <w:rPr>
          <w:rFonts w:asciiTheme="majorBidi" w:hAnsiTheme="majorBidi" w:cstheme="majorBidi"/>
          <w:sz w:val="24"/>
          <w:szCs w:val="24"/>
        </w:rPr>
        <w:t xml:space="preserve">, break, </w:t>
      </w:r>
      <w:r w:rsidRPr="006F2771">
        <w:rPr>
          <w:rFonts w:asciiTheme="majorBidi" w:hAnsiTheme="majorBidi" w:cstheme="majorBidi"/>
          <w:strike/>
          <w:sz w:val="24"/>
          <w:szCs w:val="24"/>
        </w:rPr>
        <w:t>breather, cheer, comfort, comforting, consolation, contentment, cure, deliverance, fix,</w:t>
      </w:r>
      <w:r w:rsidRPr="00A46CBF">
        <w:rPr>
          <w:rFonts w:asciiTheme="majorBidi" w:hAnsiTheme="majorBidi" w:cstheme="majorBidi"/>
          <w:sz w:val="24"/>
          <w:szCs w:val="24"/>
        </w:rPr>
        <w:t xml:space="preserve"> load off) </w:t>
      </w:r>
    </w:p>
    <w:p w:rsidR="00587B3F" w:rsidRDefault="00587B3F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z w:val="24"/>
          <w:szCs w:val="24"/>
        </w:rPr>
      </w:pPr>
      <w:r w:rsidRPr="00587B3F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Consequences</w:t>
      </w:r>
      <w:r>
        <w:rPr>
          <w:rFonts w:asciiTheme="majorBidi" w:hAnsiTheme="majorBidi" w:cstheme="majorBidi"/>
          <w:sz w:val="24"/>
          <w:szCs w:val="24"/>
        </w:rPr>
        <w:t xml:space="preserve">: </w:t>
      </w:r>
    </w:p>
    <w:p w:rsidR="00A46CBF" w:rsidRPr="006F2771" w:rsidRDefault="009C528E" w:rsidP="00587B3F">
      <w:pPr>
        <w:pStyle w:val="ListParagraph"/>
        <w:bidi w:val="0"/>
        <w:spacing w:after="100" w:afterAutospacing="1" w:line="480" w:lineRule="auto"/>
        <w:ind w:left="1080"/>
        <w:rPr>
          <w:rFonts w:asciiTheme="majorBidi" w:hAnsiTheme="majorBidi" w:cstheme="majorBidi"/>
          <w:strike/>
          <w:sz w:val="24"/>
          <w:szCs w:val="24"/>
        </w:rPr>
      </w:pPr>
      <w:r w:rsidRPr="00A46CBF">
        <w:rPr>
          <w:rFonts w:asciiTheme="majorBidi" w:hAnsiTheme="majorBidi" w:cstheme="majorBidi"/>
          <w:sz w:val="24"/>
          <w:szCs w:val="24"/>
        </w:rPr>
        <w:lastRenderedPageBreak/>
        <w:t>(</w:t>
      </w:r>
      <w:r w:rsidR="00587B3F" w:rsidRPr="006F2771">
        <w:rPr>
          <w:rFonts w:asciiTheme="majorBidi" w:hAnsiTheme="majorBidi" w:cstheme="majorBidi"/>
          <w:strike/>
          <w:sz w:val="24"/>
          <w:szCs w:val="24"/>
        </w:rPr>
        <w:t>Aftereffect</w:t>
      </w:r>
      <w:r w:rsidRPr="006F2771">
        <w:rPr>
          <w:rFonts w:asciiTheme="majorBidi" w:hAnsiTheme="majorBidi" w:cstheme="majorBidi"/>
          <w:strike/>
          <w:sz w:val="24"/>
          <w:szCs w:val="24"/>
        </w:rPr>
        <w:t>, aftermath, reaction</w:t>
      </w:r>
      <w:proofErr w:type="gramStart"/>
      <w:r w:rsidRPr="006F2771">
        <w:rPr>
          <w:rFonts w:asciiTheme="majorBidi" w:hAnsiTheme="majorBidi" w:cstheme="majorBidi"/>
          <w:strike/>
          <w:sz w:val="24"/>
          <w:szCs w:val="24"/>
        </w:rPr>
        <w:t>,  outgrowth</w:t>
      </w:r>
      <w:proofErr w:type="gramEnd"/>
      <w:r w:rsidRPr="006F2771">
        <w:rPr>
          <w:rFonts w:asciiTheme="majorBidi" w:hAnsiTheme="majorBidi" w:cstheme="majorBidi"/>
          <w:strike/>
          <w:sz w:val="24"/>
          <w:szCs w:val="24"/>
        </w:rPr>
        <w:t>, payback, reaction,</w:t>
      </w:r>
      <w:r w:rsidRPr="00A46CBF">
        <w:rPr>
          <w:rFonts w:asciiTheme="majorBidi" w:hAnsiTheme="majorBidi" w:cstheme="majorBidi"/>
          <w:sz w:val="24"/>
          <w:szCs w:val="24"/>
        </w:rPr>
        <w:t xml:space="preserve"> repercussion, </w:t>
      </w:r>
      <w:r w:rsidRPr="006F2771">
        <w:rPr>
          <w:rFonts w:asciiTheme="majorBidi" w:hAnsiTheme="majorBidi" w:cstheme="majorBidi"/>
          <w:strike/>
          <w:sz w:val="24"/>
          <w:szCs w:val="24"/>
        </w:rPr>
        <w:t xml:space="preserve">aftereffect, aftermath backlash, backwash, can of worms, </w:t>
      </w:r>
      <w:proofErr w:type="spellStart"/>
      <w:r w:rsidRPr="006F2771">
        <w:rPr>
          <w:rFonts w:asciiTheme="majorBidi" w:hAnsiTheme="majorBidi" w:cstheme="majorBidi"/>
          <w:strike/>
          <w:sz w:val="24"/>
          <w:szCs w:val="24"/>
        </w:rPr>
        <w:t>causatum</w:t>
      </w:r>
      <w:proofErr w:type="spellEnd"/>
      <w:r w:rsidRPr="006F2771">
        <w:rPr>
          <w:rFonts w:asciiTheme="majorBidi" w:hAnsiTheme="majorBidi" w:cstheme="majorBidi"/>
          <w:strike/>
          <w:sz w:val="24"/>
          <w:szCs w:val="24"/>
        </w:rPr>
        <w:t>, chain reaction, conclusion</w:t>
      </w:r>
      <w:r w:rsidR="00A46CBF" w:rsidRPr="006F2771">
        <w:rPr>
          <w:rFonts w:asciiTheme="majorBidi" w:hAnsiTheme="majorBidi" w:cstheme="majorBidi"/>
          <w:strike/>
          <w:sz w:val="24"/>
          <w:szCs w:val="24"/>
        </w:rPr>
        <w:t>)</w:t>
      </w:r>
    </w:p>
    <w:p w:rsidR="00A46CBF" w:rsidRPr="00587B3F" w:rsidRDefault="00A46CBF" w:rsidP="00A46CBF">
      <w:pPr>
        <w:pStyle w:val="ListParagraph"/>
        <w:numPr>
          <w:ilvl w:val="0"/>
          <w:numId w:val="9"/>
        </w:num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  <w:r w:rsidRPr="00587B3F">
        <w:rPr>
          <w:rFonts w:asciiTheme="majorBidi" w:hAnsiTheme="majorBidi" w:cstheme="majorBidi"/>
          <w:sz w:val="24"/>
          <w:szCs w:val="24"/>
        </w:rPr>
        <w:t xml:space="preserve">Unrealistic expectations, Time urgency - </w:t>
      </w:r>
      <w:r w:rsidRPr="006F2771">
        <w:rPr>
          <w:rFonts w:asciiTheme="majorBidi" w:hAnsiTheme="majorBidi" w:cstheme="majorBidi"/>
          <w:color w:val="FF0000"/>
          <w:sz w:val="24"/>
          <w:szCs w:val="24"/>
        </w:rPr>
        <w:t>too much work/pressures</w:t>
      </w:r>
      <w:r w:rsidRPr="00587B3F">
        <w:rPr>
          <w:rFonts w:asciiTheme="majorBidi" w:hAnsiTheme="majorBidi" w:cstheme="majorBidi"/>
          <w:sz w:val="24"/>
          <w:szCs w:val="24"/>
        </w:rPr>
        <w:t xml:space="preserve">, Social pressures, Change in </w:t>
      </w:r>
      <w:r w:rsidRPr="006F2771">
        <w:rPr>
          <w:rFonts w:asciiTheme="majorBidi" w:hAnsiTheme="majorBidi" w:cstheme="majorBidi"/>
          <w:color w:val="FF0000"/>
          <w:sz w:val="24"/>
          <w:szCs w:val="24"/>
        </w:rPr>
        <w:t>eating and sleeping habits</w:t>
      </w:r>
      <w:r w:rsidRPr="00587B3F">
        <w:rPr>
          <w:rFonts w:asciiTheme="majorBidi" w:hAnsiTheme="majorBidi" w:cstheme="majorBidi"/>
          <w:sz w:val="24"/>
          <w:szCs w:val="24"/>
        </w:rPr>
        <w:t>, extracurricular activity</w:t>
      </w:r>
      <w:r w:rsidR="00587B3F">
        <w:rPr>
          <w:rFonts w:asciiTheme="majorBidi" w:hAnsiTheme="majorBidi" w:cstheme="majorBidi"/>
          <w:sz w:val="24"/>
          <w:szCs w:val="24"/>
        </w:rPr>
        <w:t>.</w:t>
      </w:r>
      <w:r w:rsidRPr="00587B3F">
        <w:rPr>
          <w:rFonts w:asciiTheme="majorBidi" w:hAnsiTheme="majorBidi" w:cstheme="majorBidi"/>
          <w:sz w:val="24"/>
          <w:szCs w:val="24"/>
        </w:rPr>
        <w:t xml:space="preserve">  </w:t>
      </w:r>
      <w:r w:rsidR="006F2771">
        <w:rPr>
          <w:rFonts w:asciiTheme="majorBidi" w:hAnsiTheme="majorBidi" w:cstheme="majorBidi"/>
          <w:b/>
          <w:sz w:val="24"/>
          <w:szCs w:val="24"/>
        </w:rPr>
        <w:t>HEAVY LOAD</w:t>
      </w:r>
    </w:p>
    <w:p w:rsidR="00A46CBF" w:rsidRPr="00587B3F" w:rsidRDefault="00957428" w:rsidP="00587B3F">
      <w:pPr>
        <w:pStyle w:val="ListParagraph"/>
        <w:numPr>
          <w:ilvl w:val="0"/>
          <w:numId w:val="9"/>
        </w:num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  <w:r w:rsidRPr="00587B3F">
        <w:rPr>
          <w:rFonts w:asciiTheme="majorBidi" w:hAnsiTheme="majorBidi" w:cstheme="majorBidi"/>
          <w:sz w:val="24"/>
          <w:szCs w:val="24"/>
        </w:rPr>
        <w:t xml:space="preserve">Biofeedback, </w:t>
      </w:r>
      <w:r w:rsidRPr="006F2771">
        <w:rPr>
          <w:rFonts w:asciiTheme="majorBidi" w:hAnsiTheme="majorBidi" w:cstheme="majorBidi"/>
          <w:color w:val="FF0000"/>
          <w:sz w:val="24"/>
          <w:szCs w:val="24"/>
        </w:rPr>
        <w:t xml:space="preserve">Adjustment disorder, Burnout, </w:t>
      </w:r>
      <w:r w:rsidRPr="006F2771">
        <w:rPr>
          <w:rStyle w:val="hithighlite"/>
          <w:rFonts w:asciiTheme="majorBidi" w:hAnsiTheme="majorBidi" w:cstheme="majorBidi"/>
          <w:color w:val="FF0000"/>
          <w:sz w:val="24"/>
          <w:szCs w:val="24"/>
        </w:rPr>
        <w:t>Stress</w:t>
      </w:r>
      <w:r w:rsidRPr="006F2771">
        <w:rPr>
          <w:rFonts w:asciiTheme="majorBidi" w:hAnsiTheme="majorBidi" w:cstheme="majorBidi"/>
          <w:color w:val="FF0000"/>
          <w:sz w:val="24"/>
          <w:szCs w:val="24"/>
        </w:rPr>
        <w:t xml:space="preserve"> hardiness, Stressor,  symptom</w:t>
      </w:r>
      <w:r w:rsidR="006F2771">
        <w:rPr>
          <w:rFonts w:asciiTheme="majorBidi" w:hAnsiTheme="majorBidi" w:cstheme="majorBidi"/>
          <w:color w:val="FF0000"/>
          <w:sz w:val="24"/>
          <w:szCs w:val="24"/>
        </w:rPr>
        <w:t>s OF STRESS</w:t>
      </w:r>
      <w:r w:rsidR="006F2771">
        <w:rPr>
          <w:rFonts w:asciiTheme="majorBidi" w:hAnsiTheme="majorBidi" w:cstheme="majorBidi"/>
          <w:sz w:val="24"/>
          <w:szCs w:val="24"/>
        </w:rPr>
        <w:t xml:space="preserve"> </w:t>
      </w:r>
      <w:r w:rsidRPr="00587B3F">
        <w:rPr>
          <w:rFonts w:asciiTheme="majorBidi" w:hAnsiTheme="majorBidi" w:cstheme="majorBidi"/>
          <w:sz w:val="24"/>
          <w:szCs w:val="24"/>
        </w:rPr>
        <w:t xml:space="preserve">, 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treatment, therapy, Diathesis-Stress Model, Optimism/Pessimism, Psychoneuroimmunology, </w:t>
      </w:r>
      <w:r w:rsidR="00661A5F" w:rsidRPr="006F2771">
        <w:rPr>
          <w:rStyle w:val="hithighlite"/>
          <w:rFonts w:asciiTheme="majorBidi" w:hAnsiTheme="majorBidi" w:cstheme="majorBidi"/>
          <w:color w:val="FF0000"/>
          <w:sz w:val="24"/>
          <w:szCs w:val="24"/>
        </w:rPr>
        <w:t>stress</w:t>
      </w:r>
      <w:r w:rsidR="00661A5F" w:rsidRPr="006F2771">
        <w:rPr>
          <w:rFonts w:asciiTheme="majorBidi" w:hAnsiTheme="majorBidi" w:cstheme="majorBidi"/>
          <w:color w:val="FF0000"/>
          <w:sz w:val="24"/>
          <w:szCs w:val="24"/>
        </w:rPr>
        <w:t xml:space="preserve"> responses, Coping strategies</w:t>
      </w:r>
      <w:r w:rsidR="00661A5F" w:rsidRPr="00587B3F">
        <w:rPr>
          <w:rFonts w:asciiTheme="majorBidi" w:hAnsiTheme="majorBidi" w:cstheme="majorBidi"/>
          <w:sz w:val="24"/>
          <w:szCs w:val="24"/>
        </w:rPr>
        <w:t>, emotional experience, cognitive information processing, sporting demands, undesirable consequences,</w:t>
      </w:r>
      <w:r w:rsidR="00661A5F" w:rsidRPr="006F2771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="00661A5F" w:rsidRPr="006F2771">
        <w:rPr>
          <w:rStyle w:val="hithighlite"/>
          <w:rFonts w:asciiTheme="majorBidi" w:hAnsiTheme="majorBidi" w:cstheme="majorBidi"/>
          <w:color w:val="FF0000"/>
          <w:sz w:val="24"/>
          <w:szCs w:val="24"/>
        </w:rPr>
        <w:t>stress</w:t>
      </w:r>
      <w:r w:rsidR="00661A5F" w:rsidRPr="006F2771">
        <w:rPr>
          <w:rFonts w:asciiTheme="majorBidi" w:hAnsiTheme="majorBidi" w:cstheme="majorBidi"/>
          <w:color w:val="FF0000"/>
          <w:sz w:val="24"/>
          <w:szCs w:val="24"/>
        </w:rPr>
        <w:t xml:space="preserve"> management,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 inorganic objects, Psychological </w:t>
      </w:r>
      <w:r w:rsidR="00661A5F" w:rsidRPr="00587B3F">
        <w:rPr>
          <w:rStyle w:val="hithighlite"/>
          <w:rFonts w:asciiTheme="majorBidi" w:hAnsiTheme="majorBidi" w:cstheme="majorBidi"/>
          <w:sz w:val="24"/>
          <w:szCs w:val="24"/>
        </w:rPr>
        <w:t>stress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 phenomena , Stimuli eliciting </w:t>
      </w:r>
      <w:r w:rsidR="00661A5F" w:rsidRPr="006F2771">
        <w:rPr>
          <w:rFonts w:asciiTheme="majorBidi" w:hAnsiTheme="majorBidi" w:cstheme="majorBidi"/>
          <w:color w:val="FF0000"/>
          <w:sz w:val="24"/>
          <w:szCs w:val="24"/>
        </w:rPr>
        <w:t xml:space="preserve">psychological </w:t>
      </w:r>
      <w:r w:rsidR="00661A5F" w:rsidRPr="006F2771">
        <w:rPr>
          <w:rStyle w:val="hithighlite"/>
          <w:rFonts w:asciiTheme="majorBidi" w:hAnsiTheme="majorBidi" w:cstheme="majorBidi"/>
          <w:color w:val="FF0000"/>
          <w:sz w:val="24"/>
          <w:szCs w:val="24"/>
        </w:rPr>
        <w:t>stres</w:t>
      </w:r>
      <w:r w:rsidR="006F2771">
        <w:rPr>
          <w:rStyle w:val="hithighlite"/>
          <w:rFonts w:asciiTheme="majorBidi" w:hAnsiTheme="majorBidi" w:cstheme="majorBidi"/>
          <w:color w:val="FF0000"/>
          <w:sz w:val="24"/>
          <w:szCs w:val="24"/>
        </w:rPr>
        <w:t xml:space="preserve">s, </w:t>
      </w:r>
      <w:r w:rsidR="006F2771">
        <w:rPr>
          <w:rStyle w:val="hithighlite"/>
          <w:rFonts w:asciiTheme="majorBidi" w:hAnsiTheme="majorBidi" w:cstheme="majorBidi"/>
          <w:b/>
          <w:color w:val="FF0000"/>
          <w:sz w:val="24"/>
          <w:szCs w:val="24"/>
        </w:rPr>
        <w:t>ACADEMIC STRESS</w:t>
      </w:r>
      <w:r w:rsidR="00661A5F" w:rsidRPr="00587B3F">
        <w:rPr>
          <w:rStyle w:val="hithighlite"/>
          <w:rFonts w:asciiTheme="majorBidi" w:hAnsiTheme="majorBidi" w:cstheme="majorBidi"/>
          <w:sz w:val="24"/>
          <w:szCs w:val="24"/>
        </w:rPr>
        <w:t xml:space="preserve">, Response variables indicating stress, </w:t>
      </w:r>
      <w:r w:rsidR="00661A5F" w:rsidRPr="00587B3F">
        <w:rPr>
          <w:rFonts w:asciiTheme="majorBidi" w:hAnsiTheme="majorBidi" w:cstheme="majorBidi"/>
          <w:sz w:val="24"/>
          <w:szCs w:val="24"/>
        </w:rPr>
        <w:t xml:space="preserve">Threat and anxiety, Cognitive processes and threat, Cognitive processes and emotion, Evaluation of coping processes, </w:t>
      </w:r>
      <w:r w:rsidR="00EA39BD" w:rsidRPr="00587B3F">
        <w:rPr>
          <w:rFonts w:asciiTheme="majorBidi" w:hAnsiTheme="majorBidi" w:cstheme="majorBidi"/>
          <w:sz w:val="24"/>
          <w:szCs w:val="24"/>
        </w:rPr>
        <w:t>nervous system,  Fibromyalgia, Lodestone</w:t>
      </w:r>
      <w:r w:rsidR="00587B3F" w:rsidRPr="00587B3F">
        <w:rPr>
          <w:rFonts w:asciiTheme="majorBidi" w:hAnsiTheme="majorBidi" w:cstheme="majorBidi"/>
          <w:sz w:val="24"/>
          <w:szCs w:val="24"/>
        </w:rPr>
        <w:t>.</w:t>
      </w:r>
    </w:p>
    <w:p w:rsidR="009C528E" w:rsidRDefault="009C528E" w:rsidP="009C528E">
      <w:p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</w:t>
      </w:r>
    </w:p>
    <w:p w:rsidR="00A46CBF" w:rsidRPr="009C528E" w:rsidRDefault="00A46CBF" w:rsidP="00A46CBF">
      <w:pPr>
        <w:bidi w:val="0"/>
        <w:spacing w:after="100" w:afterAutospacing="1" w:line="480" w:lineRule="auto"/>
        <w:rPr>
          <w:rFonts w:asciiTheme="majorBidi" w:hAnsiTheme="majorBidi" w:cstheme="majorBidi"/>
          <w:sz w:val="24"/>
          <w:szCs w:val="24"/>
        </w:rPr>
      </w:pPr>
    </w:p>
    <w:p w:rsidR="003D5110" w:rsidRPr="003D5110" w:rsidRDefault="003D5110" w:rsidP="003D5110">
      <w:pPr>
        <w:pStyle w:val="ListParagraph"/>
        <w:spacing w:after="100" w:afterAutospacing="1" w:line="48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D807A0" w:rsidRDefault="00D807A0" w:rsidP="00D807A0">
      <w:pPr>
        <w:bidi w:val="0"/>
        <w:spacing w:after="100" w:afterAutospacing="1" w:line="480" w:lineRule="auto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</w:p>
    <w:p w:rsidR="00713562" w:rsidRPr="00131EEC" w:rsidRDefault="009A395D" w:rsidP="00131EEC">
      <w:pPr>
        <w:spacing w:after="100" w:afterAutospacing="1" w:line="480" w:lineRule="auto"/>
        <w:contextualSpacing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976BA3">
        <w:rPr>
          <w:rFonts w:asciiTheme="majorBidi" w:hAnsiTheme="majorBidi" w:cstheme="majorBidi"/>
          <w:sz w:val="24"/>
          <w:szCs w:val="24"/>
        </w:rPr>
        <w:t xml:space="preserve">  </w:t>
      </w:r>
    </w:p>
    <w:p w:rsidR="004C0B28" w:rsidRPr="00D56958" w:rsidRDefault="00713562" w:rsidP="00131EEC">
      <w:pPr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F154E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720080">
        <w:rPr>
          <w:rFonts w:asciiTheme="majorBidi" w:hAnsiTheme="majorBidi" w:cstheme="majorBidi"/>
          <w:sz w:val="24"/>
          <w:szCs w:val="24"/>
        </w:rPr>
        <w:t xml:space="preserve">   </w:t>
      </w:r>
      <w:r w:rsidR="00364CA8">
        <w:rPr>
          <w:rFonts w:asciiTheme="majorBidi" w:hAnsiTheme="majorBidi" w:cstheme="majorBidi"/>
          <w:sz w:val="24"/>
          <w:szCs w:val="24"/>
        </w:rPr>
        <w:t xml:space="preserve"> </w:t>
      </w:r>
      <w:r w:rsidR="00D56958">
        <w:rPr>
          <w:rFonts w:asciiTheme="majorBidi" w:hAnsiTheme="majorBidi" w:cstheme="majorBidi"/>
          <w:sz w:val="24"/>
          <w:szCs w:val="24"/>
        </w:rPr>
        <w:t xml:space="preserve"> </w:t>
      </w:r>
    </w:p>
    <w:sectPr w:rsidR="004C0B28" w:rsidRPr="00D56958" w:rsidSect="006E6C19">
      <w:headerReference w:type="default" r:id="rId8"/>
      <w:footerReference w:type="default" r:id="rId9"/>
      <w:pgSz w:w="12242" w:h="15842" w:code="1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E6E" w:rsidRDefault="00A96E6E" w:rsidP="006E6C19">
      <w:pPr>
        <w:spacing w:after="0" w:line="240" w:lineRule="auto"/>
      </w:pPr>
      <w:r>
        <w:separator/>
      </w:r>
    </w:p>
  </w:endnote>
  <w:endnote w:type="continuationSeparator" w:id="0">
    <w:p w:rsidR="00A96E6E" w:rsidRDefault="00A96E6E" w:rsidP="006E6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30"/>
      <w:gridCol w:w="962"/>
      <w:gridCol w:w="4330"/>
    </w:tblGrid>
    <w:tr w:rsidR="00BC149C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BC149C" w:rsidRDefault="00BC149C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  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2F715F" w:rsidRPr="002F715F">
            <w:rPr>
              <w:rFonts w:asciiTheme="majorHAnsi" w:eastAsiaTheme="majorEastAsia" w:hAnsiTheme="majorHAnsi" w:cstheme="majorBidi"/>
              <w:b/>
              <w:bCs/>
              <w:noProof/>
            </w:rPr>
            <w:t>1</w:t>
          </w:r>
          <w:r>
            <w:rPr>
              <w:rFonts w:asciiTheme="majorHAnsi" w:eastAsiaTheme="majorEastAsia" w:hAnsiTheme="majorHAnsi" w:cstheme="majorBidi"/>
              <w:b/>
              <w:bCs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BC149C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BC149C" w:rsidRDefault="00BC149C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BC149C" w:rsidRDefault="00BC149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6E6C19" w:rsidRDefault="006E6C19" w:rsidP="006E6C19">
    <w:pPr>
      <w:pStyle w:val="Footer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E6E" w:rsidRDefault="00A96E6E" w:rsidP="006E6C19">
      <w:pPr>
        <w:spacing w:after="0" w:line="240" w:lineRule="auto"/>
      </w:pPr>
      <w:r>
        <w:separator/>
      </w:r>
    </w:p>
  </w:footnote>
  <w:footnote w:type="continuationSeparator" w:id="0">
    <w:p w:rsidR="00A96E6E" w:rsidRDefault="00A96E6E" w:rsidP="006E6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C19" w:rsidRDefault="006E6C19" w:rsidP="006E6C19">
    <w:pPr>
      <w:pStyle w:val="Header"/>
    </w:pPr>
    <w:proofErr w:type="spellStart"/>
    <w:r>
      <w:t>Alotaibi</w:t>
    </w:r>
    <w:proofErr w:type="spellEnd"/>
  </w:p>
  <w:p w:rsidR="006E6C19" w:rsidRDefault="006E6C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040F"/>
    <w:multiLevelType w:val="hybridMultilevel"/>
    <w:tmpl w:val="E88CD30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121C0263"/>
    <w:multiLevelType w:val="hybridMultilevel"/>
    <w:tmpl w:val="854A0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C4137"/>
    <w:multiLevelType w:val="hybridMultilevel"/>
    <w:tmpl w:val="178EF9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85D84"/>
    <w:multiLevelType w:val="hybridMultilevel"/>
    <w:tmpl w:val="900E1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12CB1"/>
    <w:multiLevelType w:val="hybridMultilevel"/>
    <w:tmpl w:val="8558E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0314B9"/>
    <w:multiLevelType w:val="hybridMultilevel"/>
    <w:tmpl w:val="6930F0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AE91D7E"/>
    <w:multiLevelType w:val="hybridMultilevel"/>
    <w:tmpl w:val="34D8B05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D5C7969"/>
    <w:multiLevelType w:val="hybridMultilevel"/>
    <w:tmpl w:val="1458FCD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7ED45BCE"/>
    <w:multiLevelType w:val="hybridMultilevel"/>
    <w:tmpl w:val="AD8691DA"/>
    <w:lvl w:ilvl="0" w:tplc="FDB48678">
      <w:start w:val="1"/>
      <w:numFmt w:val="upperLetter"/>
      <w:lvlText w:val="%1."/>
      <w:lvlJc w:val="left"/>
      <w:pPr>
        <w:ind w:left="1080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511"/>
    <w:rsid w:val="00026D07"/>
    <w:rsid w:val="0004573A"/>
    <w:rsid w:val="000701B8"/>
    <w:rsid w:val="0007191C"/>
    <w:rsid w:val="000B3139"/>
    <w:rsid w:val="000D2BD0"/>
    <w:rsid w:val="000F4972"/>
    <w:rsid w:val="000F50E6"/>
    <w:rsid w:val="00131EEC"/>
    <w:rsid w:val="001528AE"/>
    <w:rsid w:val="001876C8"/>
    <w:rsid w:val="001B74EC"/>
    <w:rsid w:val="0023297D"/>
    <w:rsid w:val="00250BF7"/>
    <w:rsid w:val="002868AE"/>
    <w:rsid w:val="002C54B2"/>
    <w:rsid w:val="002F715F"/>
    <w:rsid w:val="00364CA8"/>
    <w:rsid w:val="003C399D"/>
    <w:rsid w:val="003D273B"/>
    <w:rsid w:val="003D5110"/>
    <w:rsid w:val="003D521E"/>
    <w:rsid w:val="003E03CB"/>
    <w:rsid w:val="00406391"/>
    <w:rsid w:val="0044495B"/>
    <w:rsid w:val="004B5ABC"/>
    <w:rsid w:val="004C0B28"/>
    <w:rsid w:val="004D4FF5"/>
    <w:rsid w:val="004E2154"/>
    <w:rsid w:val="004F3E78"/>
    <w:rsid w:val="00524799"/>
    <w:rsid w:val="00587B3F"/>
    <w:rsid w:val="005A1486"/>
    <w:rsid w:val="005D71CE"/>
    <w:rsid w:val="00614E2C"/>
    <w:rsid w:val="00661A5F"/>
    <w:rsid w:val="00665829"/>
    <w:rsid w:val="006A09B3"/>
    <w:rsid w:val="006A5D4E"/>
    <w:rsid w:val="006C1D2C"/>
    <w:rsid w:val="006D0120"/>
    <w:rsid w:val="006E6C19"/>
    <w:rsid w:val="006F2771"/>
    <w:rsid w:val="00713562"/>
    <w:rsid w:val="00714748"/>
    <w:rsid w:val="00720080"/>
    <w:rsid w:val="007700D5"/>
    <w:rsid w:val="007D4B01"/>
    <w:rsid w:val="00857CDD"/>
    <w:rsid w:val="00893EC3"/>
    <w:rsid w:val="008C1D7C"/>
    <w:rsid w:val="008C639B"/>
    <w:rsid w:val="00917A79"/>
    <w:rsid w:val="00957428"/>
    <w:rsid w:val="00961E2E"/>
    <w:rsid w:val="00964DB8"/>
    <w:rsid w:val="00976BA3"/>
    <w:rsid w:val="009A395D"/>
    <w:rsid w:val="009B376E"/>
    <w:rsid w:val="009C528E"/>
    <w:rsid w:val="00A44D81"/>
    <w:rsid w:val="00A46CBF"/>
    <w:rsid w:val="00A55662"/>
    <w:rsid w:val="00A8669B"/>
    <w:rsid w:val="00A96E6E"/>
    <w:rsid w:val="00AA47CD"/>
    <w:rsid w:val="00AC125D"/>
    <w:rsid w:val="00B15B5C"/>
    <w:rsid w:val="00B30CA7"/>
    <w:rsid w:val="00B545E2"/>
    <w:rsid w:val="00B62FB3"/>
    <w:rsid w:val="00B870ED"/>
    <w:rsid w:val="00BC149C"/>
    <w:rsid w:val="00BC5B00"/>
    <w:rsid w:val="00C01292"/>
    <w:rsid w:val="00C2716C"/>
    <w:rsid w:val="00C443D5"/>
    <w:rsid w:val="00C46511"/>
    <w:rsid w:val="00CB1D35"/>
    <w:rsid w:val="00D051B3"/>
    <w:rsid w:val="00D56958"/>
    <w:rsid w:val="00D807A0"/>
    <w:rsid w:val="00DB27A4"/>
    <w:rsid w:val="00DB64EF"/>
    <w:rsid w:val="00DF1522"/>
    <w:rsid w:val="00E008B1"/>
    <w:rsid w:val="00EA39BD"/>
    <w:rsid w:val="00EE4809"/>
    <w:rsid w:val="00F154E9"/>
    <w:rsid w:val="00F16062"/>
    <w:rsid w:val="00F34ADF"/>
    <w:rsid w:val="00F434F3"/>
    <w:rsid w:val="00F50796"/>
    <w:rsid w:val="00F76F0B"/>
    <w:rsid w:val="00FD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C19"/>
  </w:style>
  <w:style w:type="paragraph" w:styleId="Footer">
    <w:name w:val="footer"/>
    <w:basedOn w:val="Normal"/>
    <w:link w:val="Foot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C19"/>
  </w:style>
  <w:style w:type="paragraph" w:styleId="BalloonText">
    <w:name w:val="Balloon Text"/>
    <w:basedOn w:val="Normal"/>
    <w:link w:val="BalloonTextChar"/>
    <w:uiPriority w:val="99"/>
    <w:semiHidden/>
    <w:unhideWhenUsed/>
    <w:rsid w:val="006E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C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0B2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C149C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C149C"/>
    <w:rPr>
      <w:rFonts w:eastAsiaTheme="minorEastAsia"/>
      <w:lang w:eastAsia="ja-JP"/>
    </w:rPr>
  </w:style>
  <w:style w:type="paragraph" w:customStyle="1" w:styleId="ecmsonormal">
    <w:name w:val="ec_msonormal"/>
    <w:basedOn w:val="Normal"/>
    <w:rsid w:val="00AC125D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34ADF"/>
    <w:rPr>
      <w:color w:val="0000FF"/>
      <w:u w:val="single"/>
    </w:rPr>
  </w:style>
  <w:style w:type="character" w:customStyle="1" w:styleId="hithighlite">
    <w:name w:val="hithighlite"/>
    <w:basedOn w:val="DefaultParagraphFont"/>
    <w:rsid w:val="009574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C19"/>
  </w:style>
  <w:style w:type="paragraph" w:styleId="Footer">
    <w:name w:val="footer"/>
    <w:basedOn w:val="Normal"/>
    <w:link w:val="FooterChar"/>
    <w:uiPriority w:val="99"/>
    <w:unhideWhenUsed/>
    <w:rsid w:val="006E6C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C19"/>
  </w:style>
  <w:style w:type="paragraph" w:styleId="BalloonText">
    <w:name w:val="Balloon Text"/>
    <w:basedOn w:val="Normal"/>
    <w:link w:val="BalloonTextChar"/>
    <w:uiPriority w:val="99"/>
    <w:semiHidden/>
    <w:unhideWhenUsed/>
    <w:rsid w:val="006E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C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0B2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C149C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C149C"/>
    <w:rPr>
      <w:rFonts w:eastAsiaTheme="minorEastAsia"/>
      <w:lang w:eastAsia="ja-JP"/>
    </w:rPr>
  </w:style>
  <w:style w:type="paragraph" w:customStyle="1" w:styleId="ecmsonormal">
    <w:name w:val="ec_msonormal"/>
    <w:basedOn w:val="Normal"/>
    <w:rsid w:val="00AC125D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34ADF"/>
    <w:rPr>
      <w:color w:val="0000FF"/>
      <w:u w:val="single"/>
    </w:rPr>
  </w:style>
  <w:style w:type="character" w:customStyle="1" w:styleId="hithighlite">
    <w:name w:val="hithighlite"/>
    <w:basedOn w:val="DefaultParagraphFont"/>
    <w:rsid w:val="00957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8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39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4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1628123122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2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76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968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1060AC"/>
                                <w:left w:val="single" w:sz="6" w:space="2" w:color="1060AC"/>
                                <w:bottom w:val="single" w:sz="6" w:space="2" w:color="1060AC"/>
                                <w:right w:val="single" w:sz="6" w:space="2" w:color="1060AC"/>
                              </w:divBdr>
                              <w:divsChild>
                                <w:div w:id="517156230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Leah</cp:lastModifiedBy>
  <cp:revision>4</cp:revision>
  <cp:lastPrinted>2011-07-06T02:51:00Z</cp:lastPrinted>
  <dcterms:created xsi:type="dcterms:W3CDTF">2011-07-18T11:30:00Z</dcterms:created>
  <dcterms:modified xsi:type="dcterms:W3CDTF">2011-07-18T11:38:00Z</dcterms:modified>
</cp:coreProperties>
</file>